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54949D5" w14:textId="3871B58C" w:rsidR="00344663" w:rsidRDefault="06C4177C">
      <w:pPr>
        <w:widowControl w:val="0"/>
        <w:spacing w:after="0" w:line="276" w:lineRule="auto"/>
      </w:pPr>
      <w:r>
        <w:t xml:space="preserve">                                        </w:t>
      </w:r>
      <w:r w:rsidR="007E1013">
        <w:t xml:space="preserve">                               </w:t>
      </w:r>
    </w:p>
    <w:tbl>
      <w:tblPr>
        <w:tblStyle w:val="a"/>
        <w:tblW w:w="935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344663" w14:paraId="440C652A" w14:textId="77777777">
        <w:tc>
          <w:tcPr>
            <w:tcW w:w="9350" w:type="dxa"/>
          </w:tcPr>
          <w:p w14:paraId="1B963798" w14:textId="0D5B01A8" w:rsidR="00B977F9" w:rsidRDefault="00B977F9">
            <w:r>
              <w:rPr>
                <w:b/>
                <w:highlight w:val="yellow"/>
              </w:rPr>
              <w:t>Learning</w:t>
            </w:r>
            <w:r w:rsidR="009E3AB8">
              <w:rPr>
                <w:b/>
                <w:highlight w:val="yellow"/>
              </w:rPr>
              <w:t xml:space="preserve"> Target</w:t>
            </w:r>
            <w:r w:rsidR="00A74605">
              <w:rPr>
                <w:b/>
                <w:highlight w:val="yellow"/>
              </w:rPr>
              <w:t>:</w:t>
            </w:r>
            <w:r w:rsidR="0021570D">
              <w:t xml:space="preserve">  </w:t>
            </w:r>
          </w:p>
          <w:p w14:paraId="52F26800" w14:textId="63CBA5A9" w:rsidR="00B977F9" w:rsidRDefault="00B977F9">
            <w:r>
              <w:t>Level 1: I will be able to identify the three states of matter.</w:t>
            </w:r>
          </w:p>
          <w:p w14:paraId="2DD4D0B7" w14:textId="3B5BA9C2" w:rsidR="00B977F9" w:rsidRDefault="00B977F9">
            <w:r>
              <w:t xml:space="preserve">Level </w:t>
            </w:r>
            <w:proofErr w:type="gramStart"/>
            <w:r>
              <w:t>2 :</w:t>
            </w:r>
            <w:proofErr w:type="gramEnd"/>
            <w:r>
              <w:t xml:space="preserve"> I will be able to observe a simple experiment ( Solid turning into ice).</w:t>
            </w:r>
          </w:p>
          <w:p w14:paraId="619FA1BB" w14:textId="38352E55" w:rsidR="00B977F9" w:rsidRDefault="00B977F9">
            <w:r>
              <w:t>Level 3:  I will identify some properties of matter.</w:t>
            </w:r>
            <w:bookmarkStart w:id="0" w:name="_GoBack"/>
            <w:bookmarkEnd w:id="0"/>
          </w:p>
        </w:tc>
      </w:tr>
      <w:tr w:rsidR="00344663" w14:paraId="19DDEFAD" w14:textId="77777777">
        <w:tc>
          <w:tcPr>
            <w:tcW w:w="9350" w:type="dxa"/>
          </w:tcPr>
          <w:p w14:paraId="2A91DB1E" w14:textId="77777777" w:rsidR="00344663" w:rsidRDefault="0021570D">
            <w:pPr>
              <w:rPr>
                <w:b/>
              </w:rPr>
            </w:pPr>
            <w:r w:rsidRPr="009B4110">
              <w:rPr>
                <w:b/>
                <w:highlight w:val="yellow"/>
              </w:rPr>
              <w:t>Learning Objectives:</w:t>
            </w:r>
          </w:p>
          <w:p w14:paraId="037AD22E" w14:textId="5477DFE7" w:rsidR="00344663" w:rsidRDefault="00BC4A85" w:rsidP="00BC4A85">
            <w:bookmarkStart w:id="1" w:name="h.gjdgxs" w:colFirst="0" w:colLast="0"/>
            <w:bookmarkEnd w:id="1"/>
            <w:r w:rsidRPr="00BC4A85">
              <w:t>Students will be able to differentiate between a solid, liquid, and gas. Students will be able to give examples of changes in states of matter from heating and cooling.</w:t>
            </w:r>
          </w:p>
        </w:tc>
      </w:tr>
      <w:tr w:rsidR="00344663" w:rsidRPr="00555EFC" w14:paraId="0B95962E" w14:textId="77777777">
        <w:tc>
          <w:tcPr>
            <w:tcW w:w="9350" w:type="dxa"/>
          </w:tcPr>
          <w:p w14:paraId="724085D4" w14:textId="49A46CDD" w:rsidR="00344663" w:rsidRPr="00555EFC" w:rsidRDefault="0021570D">
            <w:pPr>
              <w:rPr>
                <w:highlight w:val="yellow"/>
              </w:rPr>
            </w:pPr>
            <w:r w:rsidRPr="00555EFC">
              <w:rPr>
                <w:b/>
                <w:highlight w:val="yellow"/>
              </w:rPr>
              <w:t>How d</w:t>
            </w:r>
            <w:r w:rsidR="00AE325C">
              <w:rPr>
                <w:b/>
                <w:highlight w:val="yellow"/>
              </w:rPr>
              <w:t>oes this lesson address our 2016-17</w:t>
            </w:r>
            <w:r w:rsidRPr="00555EFC">
              <w:rPr>
                <w:b/>
                <w:highlight w:val="yellow"/>
              </w:rPr>
              <w:t xml:space="preserve"> Instructional focus (</w:t>
            </w:r>
            <w:r w:rsidRPr="00555EFC">
              <w:rPr>
                <w:b/>
                <w:i/>
                <w:highlight w:val="yellow"/>
              </w:rPr>
              <w:t>student-to-student communication</w:t>
            </w:r>
            <w:r w:rsidRPr="00555EFC">
              <w:rPr>
                <w:b/>
                <w:highlight w:val="yellow"/>
              </w:rPr>
              <w:t>)?</w:t>
            </w:r>
          </w:p>
          <w:p w14:paraId="305B08E2" w14:textId="36D7E6BC" w:rsidR="00344663" w:rsidRPr="00555EFC" w:rsidRDefault="00555EFC">
            <w:r w:rsidRPr="00555EFC">
              <w:t>Students will work together and talk ab</w:t>
            </w:r>
            <w:r w:rsidR="00FE1B97">
              <w:t>out what they know about the states of matter and share out with the group.</w:t>
            </w:r>
            <w:r w:rsidR="009E3AB8">
              <w:t xml:space="preserve"> </w:t>
            </w:r>
            <w:r w:rsidR="009E3AB8" w:rsidRPr="009E3AB8">
              <w:t>Students will be able to differentiate between a solid, liquid, and gas. Students will be able to give examples of changes in states of matter from heating and cooling.</w:t>
            </w:r>
          </w:p>
          <w:p w14:paraId="2F708B1D" w14:textId="77777777" w:rsidR="00344663" w:rsidRPr="00555EFC" w:rsidRDefault="00344663">
            <w:pPr>
              <w:rPr>
                <w:highlight w:val="yellow"/>
              </w:rPr>
            </w:pPr>
          </w:p>
        </w:tc>
      </w:tr>
      <w:tr w:rsidR="00344663" w:rsidRPr="00F23F90" w14:paraId="0796F8E0" w14:textId="77777777">
        <w:tc>
          <w:tcPr>
            <w:tcW w:w="9350" w:type="dxa"/>
          </w:tcPr>
          <w:p w14:paraId="04AF107F" w14:textId="6C766EE6" w:rsidR="00F23F90" w:rsidRPr="003D317D" w:rsidRDefault="0021570D">
            <w:r w:rsidRPr="00555EFC">
              <w:rPr>
                <w:b/>
                <w:highlight w:val="yellow"/>
              </w:rPr>
              <w:t>IEP Goals:</w:t>
            </w:r>
            <w:r>
              <w:rPr>
                <w:b/>
              </w:rPr>
              <w:t xml:space="preserve"> </w:t>
            </w:r>
            <w:r w:rsidR="008F28C0">
              <w:t xml:space="preserve"> Stude</w:t>
            </w:r>
            <w:r w:rsidR="007C45EF">
              <w:t>nts will work on their IEP goals.</w:t>
            </w:r>
          </w:p>
          <w:p w14:paraId="4B188AF0" w14:textId="77777777" w:rsidR="00344663" w:rsidRPr="007E1013" w:rsidRDefault="00344663" w:rsidP="003D317D"/>
        </w:tc>
      </w:tr>
      <w:tr w:rsidR="00344663" w14:paraId="1FBA2732" w14:textId="77777777">
        <w:tc>
          <w:tcPr>
            <w:tcW w:w="9350" w:type="dxa"/>
          </w:tcPr>
          <w:p w14:paraId="5B236428" w14:textId="77777777" w:rsidR="00662302" w:rsidRPr="00B977F9" w:rsidRDefault="0021570D" w:rsidP="00662302">
            <w:pPr>
              <w:rPr>
                <w:b/>
              </w:rPr>
            </w:pPr>
            <w:r w:rsidRPr="00555EFC">
              <w:rPr>
                <w:b/>
                <w:highlight w:val="yellow"/>
              </w:rPr>
              <w:t>CCLS</w:t>
            </w:r>
            <w:r w:rsidR="00632F9A" w:rsidRPr="00555EFC">
              <w:rPr>
                <w:highlight w:val="yellow"/>
              </w:rPr>
              <w:t xml:space="preserve"> :  </w:t>
            </w:r>
            <w:r w:rsidR="00662302" w:rsidRPr="00B977F9">
              <w:rPr>
                <w:b/>
              </w:rPr>
              <w:t>CCSS.ELA-LITERACY.RST.9-10.1</w:t>
            </w:r>
          </w:p>
          <w:p w14:paraId="0E02E28E" w14:textId="77C63715" w:rsidR="00344663" w:rsidRDefault="00662302" w:rsidP="00662302">
            <w:r>
              <w:t>Cite specific textual evidence to support analysis of science and technical texts, attending to the precise details of explanations or descriptions.</w:t>
            </w:r>
          </w:p>
        </w:tc>
      </w:tr>
      <w:tr w:rsidR="00344663" w14:paraId="0F97F5FC" w14:textId="77777777">
        <w:tc>
          <w:tcPr>
            <w:tcW w:w="9350" w:type="dxa"/>
          </w:tcPr>
          <w:p w14:paraId="437E7930" w14:textId="77777777" w:rsidR="00344663" w:rsidRDefault="0021570D">
            <w:r w:rsidRPr="00555EFC">
              <w:rPr>
                <w:b/>
                <w:highlight w:val="yellow"/>
              </w:rPr>
              <w:t>Vocabulary</w:t>
            </w:r>
            <w:r w:rsidRPr="00555EFC">
              <w:rPr>
                <w:highlight w:val="yellow"/>
              </w:rPr>
              <w:t>:</w:t>
            </w:r>
            <w:r>
              <w:t xml:space="preserve">  </w:t>
            </w:r>
          </w:p>
          <w:p w14:paraId="65FBFFFA" w14:textId="61818E6B" w:rsidR="00344663" w:rsidRDefault="00BC4A85" w:rsidP="00BC4A85">
            <w:r>
              <w:t>Solid, liquid, gas, bend, shape, rigid, mass, water vapor, texture, property, milliliter.</w:t>
            </w:r>
          </w:p>
        </w:tc>
      </w:tr>
      <w:tr w:rsidR="00344663" w14:paraId="0109BC31" w14:textId="77777777">
        <w:tc>
          <w:tcPr>
            <w:tcW w:w="9350" w:type="dxa"/>
          </w:tcPr>
          <w:p w14:paraId="53C4880E" w14:textId="212D7619" w:rsidR="00344663" w:rsidRDefault="0021570D">
            <w:r w:rsidRPr="00555EFC">
              <w:rPr>
                <w:b/>
                <w:highlight w:val="yellow"/>
              </w:rPr>
              <w:t>Materials</w:t>
            </w:r>
            <w:r w:rsidRPr="00555EFC">
              <w:rPr>
                <w:highlight w:val="yellow"/>
              </w:rPr>
              <w:t>:</w:t>
            </w:r>
            <w:r>
              <w:t xml:space="preserve"> </w:t>
            </w:r>
          </w:p>
          <w:p w14:paraId="22EAB4F9" w14:textId="46CF3AC1" w:rsidR="00344663" w:rsidRDefault="00BC4A85">
            <w:r>
              <w:t>Pictures of state of matter</w:t>
            </w:r>
            <w:r w:rsidR="007B522B">
              <w:t>,</w:t>
            </w:r>
            <w:r w:rsidR="001B0263">
              <w:t xml:space="preserve"> </w:t>
            </w:r>
            <w:r w:rsidR="007B522B">
              <w:t>real objects in the classroom, Smartboard.</w:t>
            </w:r>
          </w:p>
          <w:p w14:paraId="35A4742D" w14:textId="77777777" w:rsidR="005B7DBC" w:rsidRDefault="005B7DBC"/>
        </w:tc>
      </w:tr>
      <w:tr w:rsidR="00344663" w14:paraId="6B7EF6E7" w14:textId="77777777">
        <w:tc>
          <w:tcPr>
            <w:tcW w:w="9350" w:type="dxa"/>
          </w:tcPr>
          <w:p w14:paraId="6D854F1B" w14:textId="2C5C34FD" w:rsidR="00344663" w:rsidRDefault="0021570D" w:rsidP="003D317D">
            <w:pPr>
              <w:jc w:val="center"/>
            </w:pPr>
            <w:r>
              <w:rPr>
                <w:b/>
              </w:rPr>
              <w:t>Procedure</w:t>
            </w:r>
          </w:p>
          <w:p w14:paraId="03BBCDD8" w14:textId="32945938" w:rsidR="006F712A" w:rsidRPr="00FE1B97" w:rsidRDefault="0021570D" w:rsidP="00067353">
            <w:pPr>
              <w:numPr>
                <w:ilvl w:val="1"/>
                <w:numId w:val="1"/>
              </w:numPr>
              <w:ind w:left="0"/>
              <w:rPr>
                <w:rFonts w:ascii="Arial" w:eastAsia="Times New Roman" w:hAnsi="Arial" w:cs="Arial"/>
                <w:color w:val="222222"/>
                <w:sz w:val="24"/>
                <w:szCs w:val="24"/>
                <w:lang w:val="en"/>
              </w:rPr>
            </w:pPr>
            <w:r w:rsidRPr="003D317D">
              <w:rPr>
                <w:b/>
                <w:i/>
                <w:highlight w:val="yellow"/>
                <w:u w:val="single"/>
              </w:rPr>
              <w:t>Anticipatory Set (Hook):</w:t>
            </w:r>
            <w:r w:rsidR="00AC2CE6">
              <w:t xml:space="preserve"> </w:t>
            </w:r>
            <w:r w:rsidR="00632F9A">
              <w:t xml:space="preserve"> </w:t>
            </w:r>
            <w:r w:rsidR="003D317D">
              <w:t xml:space="preserve"> </w:t>
            </w:r>
          </w:p>
          <w:p w14:paraId="7C29ABCB" w14:textId="77777777" w:rsidR="00FE1B97" w:rsidRPr="003D317D" w:rsidRDefault="00FE1B97" w:rsidP="00067353">
            <w:pPr>
              <w:numPr>
                <w:ilvl w:val="1"/>
                <w:numId w:val="1"/>
              </w:numPr>
              <w:ind w:left="0"/>
              <w:rPr>
                <w:rFonts w:ascii="Arial" w:eastAsia="Times New Roman" w:hAnsi="Arial" w:cs="Arial"/>
                <w:color w:val="222222"/>
                <w:sz w:val="24"/>
                <w:szCs w:val="24"/>
                <w:lang w:val="en"/>
              </w:rPr>
            </w:pPr>
          </w:p>
          <w:p w14:paraId="5D849885" w14:textId="272CC90C" w:rsidR="00FE1B97" w:rsidRPr="00FE1B97" w:rsidRDefault="00FE1B97" w:rsidP="00FE1B97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val="en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en"/>
              </w:rPr>
              <w:t>I will t</w:t>
            </w:r>
            <w:r w:rsidRPr="00FE1B97">
              <w:rPr>
                <w:rFonts w:ascii="Arial" w:eastAsia="Times New Roman" w:hAnsi="Arial" w:cs="Arial"/>
                <w:color w:val="222222"/>
                <w:sz w:val="20"/>
                <w:szCs w:val="20"/>
                <w:lang w:val="en"/>
              </w:rPr>
              <w:t>ell your students that they will be learning about the states of matter.</w:t>
            </w:r>
          </w:p>
          <w:p w14:paraId="42DC0075" w14:textId="77777777" w:rsidR="00FE1B97" w:rsidRPr="00FE1B97" w:rsidRDefault="00FE1B97" w:rsidP="00FE1B97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val="en"/>
              </w:rPr>
            </w:pPr>
            <w:r w:rsidRPr="00FE1B97">
              <w:rPr>
                <w:rFonts w:ascii="Arial" w:eastAsia="Times New Roman" w:hAnsi="Arial" w:cs="Arial"/>
                <w:color w:val="222222"/>
                <w:sz w:val="20"/>
                <w:szCs w:val="20"/>
                <w:lang w:val="en"/>
              </w:rPr>
              <w:t>Ask them if they know what the 3 states of matter are.</w:t>
            </w:r>
          </w:p>
          <w:p w14:paraId="2223C07D" w14:textId="0D0A66B1" w:rsidR="007C45EF" w:rsidRPr="007C45EF" w:rsidRDefault="00FE1B97" w:rsidP="00FE1B97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val="en"/>
              </w:rPr>
            </w:pPr>
            <w:r w:rsidRPr="00FE1B97">
              <w:rPr>
                <w:rFonts w:ascii="Arial" w:eastAsia="Times New Roman" w:hAnsi="Arial" w:cs="Arial"/>
                <w:color w:val="222222"/>
                <w:sz w:val="20"/>
                <w:szCs w:val="20"/>
                <w:lang w:val="en"/>
              </w:rPr>
              <w:t>List the three states of matter on the board.</w:t>
            </w:r>
          </w:p>
          <w:p w14:paraId="509C3E78" w14:textId="53C6DCF6" w:rsidR="007C45EF" w:rsidRPr="007C45EF" w:rsidRDefault="007C45EF" w:rsidP="00632F9A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val="en"/>
              </w:rPr>
            </w:pPr>
          </w:p>
          <w:p w14:paraId="0640BD9C" w14:textId="448995E5" w:rsidR="003D317D" w:rsidRDefault="0021570D">
            <w:pPr>
              <w:rPr>
                <w:sz w:val="24"/>
                <w:szCs w:val="24"/>
              </w:rPr>
            </w:pPr>
            <w:r w:rsidRPr="003D317D">
              <w:rPr>
                <w:b/>
                <w:i/>
                <w:highlight w:val="yellow"/>
                <w:u w:val="single"/>
              </w:rPr>
              <w:t xml:space="preserve">Whole </w:t>
            </w:r>
            <w:r w:rsidR="00AC2CE6" w:rsidRPr="003D317D">
              <w:rPr>
                <w:b/>
                <w:i/>
                <w:highlight w:val="yellow"/>
                <w:u w:val="single"/>
              </w:rPr>
              <w:t>Group/Modeling:</w:t>
            </w:r>
            <w:r w:rsidR="006F712A">
              <w:rPr>
                <w:b/>
                <w:i/>
              </w:rPr>
              <w:t xml:space="preserve"> </w:t>
            </w:r>
          </w:p>
          <w:p w14:paraId="6D483BEB" w14:textId="3AF804ED" w:rsidR="007C45EF" w:rsidRDefault="00FE1B97">
            <w:pPr>
              <w:rPr>
                <w:sz w:val="24"/>
                <w:szCs w:val="24"/>
              </w:rPr>
            </w:pPr>
            <w:r w:rsidRPr="00FE1B97">
              <w:rPr>
                <w:sz w:val="24"/>
                <w:szCs w:val="24"/>
              </w:rPr>
              <w:t>Ask them if they know what the 3 states of matter are.</w:t>
            </w:r>
          </w:p>
          <w:p w14:paraId="4B7A8C6F" w14:textId="2D32912D" w:rsidR="00FE1B97" w:rsidRPr="00FE1B97" w:rsidRDefault="00FE1B97" w:rsidP="00FE1B97">
            <w:pPr>
              <w:numPr>
                <w:ilvl w:val="0"/>
                <w:numId w:val="3"/>
              </w:numPr>
              <w:spacing w:before="100" w:beforeAutospacing="1" w:after="100" w:afterAutospacing="1"/>
              <w:ind w:left="0"/>
              <w:rPr>
                <w:rFonts w:asciiTheme="minorHAnsi" w:eastAsia="Times New Roman" w:hAnsiTheme="minorHAnsi" w:cs="Arial"/>
                <w:color w:val="444444"/>
                <w:sz w:val="24"/>
                <w:szCs w:val="24"/>
              </w:rPr>
            </w:pPr>
            <w:r w:rsidRPr="00FE1B97">
              <w:rPr>
                <w:rFonts w:asciiTheme="minorHAnsi" w:eastAsia="Times New Roman" w:hAnsiTheme="minorHAnsi" w:cs="Arial"/>
                <w:color w:val="444444"/>
                <w:sz w:val="24"/>
                <w:szCs w:val="24"/>
              </w:rPr>
              <w:t>Explain to your students that a </w:t>
            </w:r>
            <w:r w:rsidRPr="00FE1B97">
              <w:rPr>
                <w:rFonts w:asciiTheme="minorHAnsi" w:eastAsia="Times New Roman" w:hAnsiTheme="minorHAnsi" w:cs="Arial"/>
                <w:b/>
                <w:bCs/>
                <w:color w:val="FF0000"/>
                <w:sz w:val="24"/>
                <w:szCs w:val="24"/>
              </w:rPr>
              <w:t>solid</w:t>
            </w:r>
            <w:r w:rsidRPr="00FE1B97">
              <w:rPr>
                <w:rFonts w:asciiTheme="minorHAnsi" w:eastAsia="Times New Roman" w:hAnsiTheme="minorHAnsi" w:cs="Arial"/>
                <w:color w:val="FF0000"/>
                <w:sz w:val="24"/>
                <w:szCs w:val="24"/>
              </w:rPr>
              <w:t> </w:t>
            </w:r>
            <w:r w:rsidRPr="00FE1B97">
              <w:rPr>
                <w:rFonts w:asciiTheme="minorHAnsi" w:eastAsia="Times New Roman" w:hAnsiTheme="minorHAnsi" w:cs="Arial"/>
                <w:color w:val="444444"/>
                <w:sz w:val="24"/>
                <w:szCs w:val="24"/>
              </w:rPr>
              <w:t xml:space="preserve">is something that has a shape and takes up space. </w:t>
            </w:r>
            <w:r>
              <w:rPr>
                <w:rFonts w:asciiTheme="minorHAnsi" w:eastAsia="Times New Roman" w:hAnsiTheme="minorHAnsi" w:cs="Arial"/>
                <w:color w:val="444444"/>
                <w:sz w:val="24"/>
                <w:szCs w:val="24"/>
              </w:rPr>
              <w:t>I will have</w:t>
            </w:r>
            <w:r w:rsidRPr="00FE1B97">
              <w:rPr>
                <w:rFonts w:asciiTheme="minorHAnsi" w:eastAsia="Times New Roman" w:hAnsiTheme="minorHAnsi" w:cs="Arial"/>
                <w:color w:val="444444"/>
                <w:sz w:val="24"/>
                <w:szCs w:val="24"/>
              </w:rPr>
              <w:t xml:space="preserve"> students come up with exampl</w:t>
            </w:r>
            <w:r>
              <w:rPr>
                <w:rFonts w:asciiTheme="minorHAnsi" w:eastAsia="Times New Roman" w:hAnsiTheme="minorHAnsi" w:cs="Arial"/>
                <w:color w:val="444444"/>
                <w:sz w:val="24"/>
                <w:szCs w:val="24"/>
              </w:rPr>
              <w:t xml:space="preserve">es, and write them on the board </w:t>
            </w:r>
            <w:proofErr w:type="gramStart"/>
            <w:r>
              <w:rPr>
                <w:rFonts w:asciiTheme="minorHAnsi" w:eastAsia="Times New Roman" w:hAnsiTheme="minorHAnsi" w:cs="Arial"/>
                <w:color w:val="444444"/>
                <w:sz w:val="24"/>
                <w:szCs w:val="24"/>
              </w:rPr>
              <w:t xml:space="preserve">and  </w:t>
            </w:r>
            <w:r w:rsidRPr="00FE1B97">
              <w:rPr>
                <w:rFonts w:asciiTheme="minorHAnsi" w:eastAsia="Times New Roman" w:hAnsiTheme="minorHAnsi" w:cs="Arial"/>
                <w:color w:val="444444"/>
                <w:sz w:val="24"/>
                <w:szCs w:val="24"/>
              </w:rPr>
              <w:t>offer</w:t>
            </w:r>
            <w:proofErr w:type="gramEnd"/>
            <w:r w:rsidRPr="00FE1B97">
              <w:rPr>
                <w:rFonts w:asciiTheme="minorHAnsi" w:eastAsia="Times New Roman" w:hAnsiTheme="minorHAnsi" w:cs="Arial"/>
                <w:color w:val="444444"/>
                <w:sz w:val="24"/>
                <w:szCs w:val="24"/>
              </w:rPr>
              <w:t xml:space="preserve"> examples, such as desks, books, and chairs.</w:t>
            </w:r>
          </w:p>
          <w:p w14:paraId="376A546B" w14:textId="09A5EA9E" w:rsidR="00FE1B97" w:rsidRPr="00FE1B97" w:rsidRDefault="00FE1B97" w:rsidP="00FE1B97">
            <w:pPr>
              <w:numPr>
                <w:ilvl w:val="0"/>
                <w:numId w:val="3"/>
              </w:numPr>
              <w:spacing w:before="100" w:beforeAutospacing="1" w:after="100" w:afterAutospacing="1"/>
              <w:ind w:left="0"/>
              <w:rPr>
                <w:rFonts w:asciiTheme="minorHAnsi" w:eastAsia="Times New Roman" w:hAnsiTheme="minorHAnsi" w:cs="Arial"/>
                <w:color w:val="444444"/>
                <w:sz w:val="24"/>
                <w:szCs w:val="24"/>
              </w:rPr>
            </w:pPr>
            <w:r>
              <w:rPr>
                <w:rFonts w:asciiTheme="minorHAnsi" w:eastAsia="Times New Roman" w:hAnsiTheme="minorHAnsi" w:cs="Arial"/>
                <w:color w:val="444444"/>
                <w:sz w:val="24"/>
                <w:szCs w:val="24"/>
              </w:rPr>
              <w:t xml:space="preserve">I will remind </w:t>
            </w:r>
            <w:r w:rsidRPr="00FE1B97">
              <w:rPr>
                <w:rFonts w:asciiTheme="minorHAnsi" w:eastAsia="Times New Roman" w:hAnsiTheme="minorHAnsi" w:cs="Arial"/>
                <w:color w:val="444444"/>
                <w:sz w:val="24"/>
                <w:szCs w:val="24"/>
              </w:rPr>
              <w:t>students that a </w:t>
            </w:r>
            <w:r w:rsidRPr="00FE1B97">
              <w:rPr>
                <w:rFonts w:asciiTheme="minorHAnsi" w:eastAsia="Times New Roman" w:hAnsiTheme="minorHAnsi" w:cs="Arial"/>
                <w:b/>
                <w:bCs/>
                <w:color w:val="FF0000"/>
                <w:sz w:val="24"/>
                <w:szCs w:val="24"/>
              </w:rPr>
              <w:t>liquid</w:t>
            </w:r>
            <w:r w:rsidRPr="00FE1B97">
              <w:rPr>
                <w:rFonts w:asciiTheme="minorHAnsi" w:eastAsia="Times New Roman" w:hAnsiTheme="minorHAnsi" w:cs="Arial"/>
                <w:color w:val="444444"/>
                <w:sz w:val="24"/>
                <w:szCs w:val="24"/>
              </w:rPr>
              <w:t> is something that doesn't have a shape but takes up</w:t>
            </w:r>
            <w:r>
              <w:rPr>
                <w:rFonts w:asciiTheme="minorHAnsi" w:eastAsia="Times New Roman" w:hAnsiTheme="minorHAnsi" w:cs="Arial"/>
                <w:color w:val="444444"/>
                <w:sz w:val="24"/>
                <w:szCs w:val="24"/>
              </w:rPr>
              <w:t xml:space="preserve"> space, such as water and juice and then ask </w:t>
            </w:r>
            <w:proofErr w:type="gramStart"/>
            <w:r>
              <w:rPr>
                <w:rFonts w:asciiTheme="minorHAnsi" w:eastAsia="Times New Roman" w:hAnsiTheme="minorHAnsi" w:cs="Arial"/>
                <w:color w:val="444444"/>
                <w:sz w:val="24"/>
                <w:szCs w:val="24"/>
              </w:rPr>
              <w:t xml:space="preserve">them </w:t>
            </w:r>
            <w:r w:rsidRPr="00FE1B97">
              <w:rPr>
                <w:rFonts w:asciiTheme="minorHAnsi" w:eastAsia="Times New Roman" w:hAnsiTheme="minorHAnsi" w:cs="Arial"/>
                <w:color w:val="444444"/>
                <w:sz w:val="24"/>
                <w:szCs w:val="24"/>
              </w:rPr>
              <w:t xml:space="preserve"> to</w:t>
            </w:r>
            <w:proofErr w:type="gramEnd"/>
            <w:r w:rsidRPr="00FE1B97">
              <w:rPr>
                <w:rFonts w:asciiTheme="minorHAnsi" w:eastAsia="Times New Roman" w:hAnsiTheme="minorHAnsi" w:cs="Arial"/>
                <w:color w:val="444444"/>
                <w:sz w:val="24"/>
                <w:szCs w:val="24"/>
              </w:rPr>
              <w:t xml:space="preserve"> come up with examples of liquids. List them on the board.</w:t>
            </w:r>
          </w:p>
          <w:p w14:paraId="33A9E9D5" w14:textId="0CC789AB" w:rsidR="00FE1B97" w:rsidRPr="00904CEB" w:rsidRDefault="00FE1B97" w:rsidP="00904CEB">
            <w:pPr>
              <w:numPr>
                <w:ilvl w:val="0"/>
                <w:numId w:val="3"/>
              </w:numPr>
              <w:spacing w:before="100" w:beforeAutospacing="1" w:after="100" w:afterAutospacing="1"/>
              <w:ind w:left="0"/>
              <w:rPr>
                <w:rFonts w:asciiTheme="minorHAnsi" w:eastAsia="Times New Roman" w:hAnsiTheme="minorHAnsi" w:cs="Arial"/>
                <w:color w:val="444444"/>
                <w:sz w:val="24"/>
                <w:szCs w:val="24"/>
              </w:rPr>
            </w:pPr>
            <w:r w:rsidRPr="00FE1B97">
              <w:rPr>
                <w:rFonts w:asciiTheme="minorHAnsi" w:eastAsia="Times New Roman" w:hAnsiTheme="minorHAnsi" w:cs="Arial"/>
                <w:color w:val="444444"/>
                <w:sz w:val="24"/>
                <w:szCs w:val="24"/>
              </w:rPr>
              <w:t>Explain to your students that a </w:t>
            </w:r>
            <w:r w:rsidRPr="00FE1B97">
              <w:rPr>
                <w:rFonts w:asciiTheme="minorHAnsi" w:eastAsia="Times New Roman" w:hAnsiTheme="minorHAnsi" w:cs="Arial"/>
                <w:b/>
                <w:bCs/>
                <w:color w:val="FF0000"/>
                <w:sz w:val="24"/>
                <w:szCs w:val="24"/>
              </w:rPr>
              <w:t>gas</w:t>
            </w:r>
            <w:r w:rsidRPr="00FE1B97">
              <w:rPr>
                <w:rFonts w:asciiTheme="minorHAnsi" w:eastAsia="Times New Roman" w:hAnsiTheme="minorHAnsi" w:cs="Arial"/>
                <w:color w:val="444444"/>
                <w:sz w:val="24"/>
                <w:szCs w:val="24"/>
              </w:rPr>
              <w:t> has no shape and doesn't take space, such as air. Tell your students that air is made of gases, and they can't be seen.</w:t>
            </w:r>
          </w:p>
          <w:p w14:paraId="7CB6B8F3" w14:textId="2B7FD2BD" w:rsidR="0042711D" w:rsidRDefault="00AC2CE6" w:rsidP="00904CEB">
            <w:pPr>
              <w:rPr>
                <w:i/>
              </w:rPr>
            </w:pPr>
            <w:r w:rsidRPr="003D317D">
              <w:rPr>
                <w:b/>
                <w:i/>
                <w:highlight w:val="yellow"/>
                <w:u w:val="single"/>
              </w:rPr>
              <w:t>Guided Practice</w:t>
            </w:r>
            <w:proofErr w:type="gramStart"/>
            <w:r w:rsidR="0021570D" w:rsidRPr="003D317D">
              <w:rPr>
                <w:i/>
                <w:highlight w:val="yellow"/>
                <w:u w:val="single"/>
              </w:rPr>
              <w:t>-</w:t>
            </w:r>
            <w:r w:rsidR="006F712A">
              <w:rPr>
                <w:i/>
              </w:rPr>
              <w:t xml:space="preserve"> </w:t>
            </w:r>
            <w:r w:rsidR="00293D5E">
              <w:rPr>
                <w:i/>
              </w:rPr>
              <w:t xml:space="preserve"> Ask</w:t>
            </w:r>
            <w:proofErr w:type="gramEnd"/>
            <w:r w:rsidR="00293D5E">
              <w:rPr>
                <w:i/>
              </w:rPr>
              <w:t xml:space="preserve"> one o</w:t>
            </w:r>
            <w:r w:rsidR="00904CEB">
              <w:rPr>
                <w:i/>
              </w:rPr>
              <w:t xml:space="preserve">f the students to name the three states of matter </w:t>
            </w:r>
            <w:r w:rsidR="00293D5E">
              <w:rPr>
                <w:i/>
              </w:rPr>
              <w:t xml:space="preserve"> he/she knows to the </w:t>
            </w:r>
            <w:r w:rsidR="003D317D">
              <w:rPr>
                <w:i/>
              </w:rPr>
              <w:t>peers. Hav</w:t>
            </w:r>
            <w:r w:rsidR="00293D5E">
              <w:rPr>
                <w:i/>
              </w:rPr>
              <w:t>e the stu</w:t>
            </w:r>
            <w:r w:rsidR="007B522B">
              <w:rPr>
                <w:i/>
              </w:rPr>
              <w:t xml:space="preserve">dents identify </w:t>
            </w:r>
            <w:r w:rsidR="00904CEB">
              <w:rPr>
                <w:i/>
              </w:rPr>
              <w:t>different properties these materials have.</w:t>
            </w:r>
            <w:r w:rsidR="003D317D">
              <w:rPr>
                <w:i/>
              </w:rPr>
              <w:t xml:space="preserve"> </w:t>
            </w:r>
            <w:r w:rsidR="00904CEB">
              <w:rPr>
                <w:i/>
              </w:rPr>
              <w:t>I will ask</w:t>
            </w:r>
            <w:r w:rsidR="00904CEB" w:rsidRPr="00904CEB">
              <w:rPr>
                <w:i/>
              </w:rPr>
              <w:t xml:space="preserve"> students to complete the Solid, Liquid</w:t>
            </w:r>
            <w:r w:rsidR="00904CEB">
              <w:rPr>
                <w:i/>
              </w:rPr>
              <w:t>, Gas worksheet with a partner and g</w:t>
            </w:r>
            <w:r w:rsidR="00904CEB" w:rsidRPr="00904CEB">
              <w:rPr>
                <w:i/>
              </w:rPr>
              <w:t>o over the worksheet as a class.</w:t>
            </w:r>
          </w:p>
          <w:p w14:paraId="68E6F3FB" w14:textId="77777777" w:rsidR="003D317D" w:rsidRPr="0042711D" w:rsidRDefault="003D317D"/>
          <w:p w14:paraId="7F2AD1BA" w14:textId="4006C44E" w:rsidR="00ED09BE" w:rsidRPr="00904CEB" w:rsidRDefault="00AC2CE6" w:rsidP="00904CEB">
            <w:r w:rsidRPr="003D317D">
              <w:rPr>
                <w:b/>
                <w:i/>
                <w:highlight w:val="yellow"/>
                <w:u w:val="single"/>
              </w:rPr>
              <w:t>Independent Practice-</w:t>
            </w:r>
            <w:r w:rsidRPr="006F712A">
              <w:rPr>
                <w:u w:val="single"/>
              </w:rPr>
              <w:t xml:space="preserve"> </w:t>
            </w:r>
            <w:r w:rsidR="003D317D" w:rsidRPr="003D317D">
              <w:t>Students a</w:t>
            </w:r>
            <w:r w:rsidR="007C45EF">
              <w:t xml:space="preserve">re going to complete their </w:t>
            </w:r>
            <w:r w:rsidR="003D317D">
              <w:t>worksheet</w:t>
            </w:r>
            <w:r w:rsidR="007C45EF">
              <w:t>s</w:t>
            </w:r>
            <w:r w:rsidR="003D317D">
              <w:t xml:space="preserve"> i</w:t>
            </w:r>
            <w:r w:rsidR="007B522B">
              <w:t>n the</w:t>
            </w:r>
            <w:r w:rsidR="00904CEB">
              <w:t xml:space="preserve">ir groups by what they </w:t>
            </w:r>
            <w:r w:rsidR="00904CEB">
              <w:lastRenderedPageBreak/>
              <w:t>observed and learned from the lesson. Ask your students to complete the What is Solid</w:t>
            </w:r>
            <w:proofErr w:type="gramStart"/>
            <w:r w:rsidR="00904CEB">
              <w:t>?,</w:t>
            </w:r>
            <w:proofErr w:type="gramEnd"/>
            <w:r w:rsidR="00904CEB">
              <w:t xml:space="preserve"> What is Liquid?, and What is Gas? Worksheets and go over these worksheets with your students.</w:t>
            </w:r>
          </w:p>
          <w:p w14:paraId="28BCBBD7" w14:textId="77777777" w:rsidR="006F712A" w:rsidRDefault="006F712A" w:rsidP="006F712A"/>
        </w:tc>
      </w:tr>
      <w:tr w:rsidR="00344663" w14:paraId="594E53CB" w14:textId="77777777">
        <w:tc>
          <w:tcPr>
            <w:tcW w:w="9350" w:type="dxa"/>
          </w:tcPr>
          <w:p w14:paraId="0E312714" w14:textId="77777777" w:rsidR="003F54CC" w:rsidRDefault="0021570D">
            <w:r w:rsidRPr="009B4110">
              <w:rPr>
                <w:b/>
                <w:highlight w:val="yellow"/>
              </w:rPr>
              <w:lastRenderedPageBreak/>
              <w:t>Differentiation:</w:t>
            </w:r>
            <w:r w:rsidR="00ED09BE">
              <w:t xml:space="preserve"> </w:t>
            </w:r>
            <w:r w:rsidR="003D317D">
              <w:t>Students that are nonverbal will be getting images to communicate when I ask t</w:t>
            </w:r>
            <w:r w:rsidR="007B522B">
              <w:t>hem how they can create their own shapes according to their level.</w:t>
            </w:r>
          </w:p>
          <w:p w14:paraId="04774AC9" w14:textId="17449817" w:rsidR="00713917" w:rsidRDefault="003F54CC">
            <w:r>
              <w:t xml:space="preserve"> I will Instruct my </w:t>
            </w:r>
            <w:r w:rsidRPr="003F54CC">
              <w:t>students to research what would happen to their body without liquids.</w:t>
            </w:r>
          </w:p>
          <w:p w14:paraId="0DE95529" w14:textId="27EC744A" w:rsidR="00CE0207" w:rsidRDefault="00CE0207">
            <w:r>
              <w:t xml:space="preserve">Worksheets were also differentiated. The lower level students were given more visuals and the higher level students were given more complex tasks. </w:t>
            </w:r>
            <w:r w:rsidR="009B4110">
              <w:t>Paras will monitor independent workers and small group. Teacher will assist students with the use of manipulatives.</w:t>
            </w:r>
          </w:p>
          <w:p w14:paraId="4B74C249" w14:textId="77777777" w:rsidR="00344663" w:rsidRDefault="00344663"/>
        </w:tc>
      </w:tr>
      <w:tr w:rsidR="00344663" w14:paraId="0958FB2C" w14:textId="77777777">
        <w:tc>
          <w:tcPr>
            <w:tcW w:w="9350" w:type="dxa"/>
          </w:tcPr>
          <w:p w14:paraId="2CF17474" w14:textId="7C60B6B9" w:rsidR="00344663" w:rsidRPr="009B4110" w:rsidRDefault="0021570D">
            <w:r w:rsidRPr="009B4110">
              <w:rPr>
                <w:b/>
                <w:highlight w:val="yellow"/>
              </w:rPr>
              <w:t>Para Responsibilities:</w:t>
            </w:r>
            <w:r>
              <w:rPr>
                <w:b/>
              </w:rPr>
              <w:t xml:space="preserve">  </w:t>
            </w:r>
            <w:r w:rsidR="00CE0207" w:rsidRPr="00CE0207">
              <w:t xml:space="preserve">Facilitating and encouraging the turn and talk, helping students count, </w:t>
            </w:r>
            <w:r w:rsidR="00904CEB">
              <w:t xml:space="preserve">match, </w:t>
            </w:r>
            <w:r w:rsidR="00CE0207" w:rsidRPr="00CE0207">
              <w:t>redirecting the students to complete worksheet</w:t>
            </w:r>
            <w:r w:rsidR="00CE0207">
              <w:rPr>
                <w:b/>
              </w:rPr>
              <w:t xml:space="preserve">. </w:t>
            </w:r>
          </w:p>
          <w:p w14:paraId="460D5A96" w14:textId="77777777" w:rsidR="00344663" w:rsidRDefault="00344663" w:rsidP="003D317D"/>
        </w:tc>
      </w:tr>
      <w:tr w:rsidR="00344663" w14:paraId="2511531D" w14:textId="77777777">
        <w:tc>
          <w:tcPr>
            <w:tcW w:w="9350" w:type="dxa"/>
          </w:tcPr>
          <w:p w14:paraId="35A86FD2" w14:textId="4AF4FF48" w:rsidR="003D317D" w:rsidRDefault="0021570D" w:rsidP="003D317D">
            <w:r w:rsidRPr="009B4110">
              <w:rPr>
                <w:b/>
                <w:highlight w:val="yellow"/>
              </w:rPr>
              <w:t>Assessment</w:t>
            </w:r>
            <w:r w:rsidRPr="009B4110">
              <w:rPr>
                <w:highlight w:val="yellow"/>
              </w:rPr>
              <w:t>:</w:t>
            </w:r>
            <w:r>
              <w:t xml:space="preserve"> </w:t>
            </w:r>
            <w:r w:rsidR="00CE0207">
              <w:t>At the end of the class I will ask t</w:t>
            </w:r>
            <w:r w:rsidR="00713917">
              <w:t>he students to talk about one thing they learned.</w:t>
            </w:r>
          </w:p>
          <w:p w14:paraId="19D6A4E8" w14:textId="3D8B6B2B" w:rsidR="00CE0207" w:rsidRDefault="00CE0207" w:rsidP="003D317D">
            <w:r>
              <w:t xml:space="preserve">Students will self </w:t>
            </w:r>
            <w:r w:rsidR="00904CEB">
              <w:t>-</w:t>
            </w:r>
            <w:r>
              <w:t>assess the way they worked</w:t>
            </w:r>
            <w:r w:rsidR="00AD1F91">
              <w:t xml:space="preserve"> </w:t>
            </w:r>
            <w:r w:rsidR="00977AEE">
              <w:t>by using the se</w:t>
            </w:r>
            <w:r w:rsidR="00904CEB">
              <w:t xml:space="preserve">lf </w:t>
            </w:r>
            <w:r w:rsidR="003F54CC">
              <w:t>-</w:t>
            </w:r>
            <w:r w:rsidR="00904CEB">
              <w:t>assessment sheet with points</w:t>
            </w:r>
            <w:r w:rsidR="00977AEE">
              <w:t>.</w:t>
            </w:r>
          </w:p>
          <w:p w14:paraId="5A81150C" w14:textId="77777777" w:rsidR="00ED09BE" w:rsidRDefault="00ED09BE"/>
        </w:tc>
      </w:tr>
      <w:tr w:rsidR="00344663" w14:paraId="2E9247D6" w14:textId="77777777">
        <w:tc>
          <w:tcPr>
            <w:tcW w:w="9350" w:type="dxa"/>
          </w:tcPr>
          <w:p w14:paraId="62500812" w14:textId="081D1319" w:rsidR="003F54CC" w:rsidRPr="003F54CC" w:rsidRDefault="0021570D" w:rsidP="003F54CC">
            <w:r w:rsidRPr="009B4110">
              <w:rPr>
                <w:b/>
                <w:highlight w:val="yellow"/>
              </w:rPr>
              <w:t>Homework (HW):</w:t>
            </w:r>
            <w:r w:rsidR="00AC2CE6">
              <w:rPr>
                <w:b/>
              </w:rPr>
              <w:t xml:space="preserve"> </w:t>
            </w:r>
            <w:r w:rsidR="003F54CC">
              <w:t xml:space="preserve"> S</w:t>
            </w:r>
            <w:r w:rsidR="003F54CC" w:rsidRPr="003F54CC">
              <w:t>tudents</w:t>
            </w:r>
            <w:r w:rsidR="003F54CC">
              <w:t xml:space="preserve"> will be </w:t>
            </w:r>
            <w:proofErr w:type="gramStart"/>
            <w:r w:rsidR="003F54CC">
              <w:t xml:space="preserve">asked </w:t>
            </w:r>
            <w:r w:rsidR="003F54CC" w:rsidRPr="003F54CC">
              <w:t xml:space="preserve"> to</w:t>
            </w:r>
            <w:proofErr w:type="gramEnd"/>
            <w:r w:rsidR="003F54CC" w:rsidRPr="003F54CC">
              <w:t xml:space="preserve"> give an example of a time when a solid can change into a liquid.</w:t>
            </w:r>
          </w:p>
          <w:p w14:paraId="24AE4CA3" w14:textId="0E45279E" w:rsidR="00344663" w:rsidRPr="003F54CC" w:rsidRDefault="003F54CC" w:rsidP="003F54CC">
            <w:r>
              <w:t xml:space="preserve"> I will h</w:t>
            </w:r>
            <w:r w:rsidRPr="003F54CC">
              <w:t xml:space="preserve">ave them explain when </w:t>
            </w:r>
            <w:r>
              <w:t xml:space="preserve">a liquid can change into a gas and </w:t>
            </w:r>
            <w:proofErr w:type="gramStart"/>
            <w:r>
              <w:t xml:space="preserve">instruct </w:t>
            </w:r>
            <w:r w:rsidRPr="003F54CC">
              <w:t xml:space="preserve"> to</w:t>
            </w:r>
            <w:proofErr w:type="gramEnd"/>
            <w:r w:rsidRPr="003F54CC">
              <w:t xml:space="preserve"> write down the answers on a sheet of paper.</w:t>
            </w:r>
          </w:p>
          <w:p w14:paraId="4DBEDF88" w14:textId="77777777" w:rsidR="00344663" w:rsidRDefault="00344663"/>
        </w:tc>
      </w:tr>
    </w:tbl>
    <w:p w14:paraId="3CDAB801" w14:textId="77777777" w:rsidR="00ED09BE" w:rsidRDefault="00ED09BE"/>
    <w:sectPr w:rsidR="00ED09BE">
      <w:headerReference w:type="even" r:id="rId9"/>
      <w:head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9752D" w14:textId="77777777" w:rsidR="00FE79C1" w:rsidRDefault="00FE79C1">
      <w:pPr>
        <w:spacing w:after="0" w:line="240" w:lineRule="auto"/>
      </w:pPr>
      <w:r>
        <w:separator/>
      </w:r>
    </w:p>
  </w:endnote>
  <w:endnote w:type="continuationSeparator" w:id="0">
    <w:p w14:paraId="505C49F5" w14:textId="77777777" w:rsidR="00FE79C1" w:rsidRDefault="00FE7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6C60A2" w14:textId="77777777" w:rsidR="00FE79C1" w:rsidRDefault="00FE79C1">
      <w:pPr>
        <w:spacing w:after="0" w:line="240" w:lineRule="auto"/>
      </w:pPr>
      <w:r>
        <w:separator/>
      </w:r>
    </w:p>
  </w:footnote>
  <w:footnote w:type="continuationSeparator" w:id="0">
    <w:p w14:paraId="0D9837CA" w14:textId="77777777" w:rsidR="00FE79C1" w:rsidRDefault="00FE7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3B729" w14:textId="77777777" w:rsidR="001C3965" w:rsidRDefault="00FE79C1">
    <w:pPr>
      <w:pStyle w:val="Header"/>
    </w:pPr>
    <w:sdt>
      <w:sdtPr>
        <w:id w:val="171999623"/>
        <w:placeholder>
          <w:docPart w:val="59312E1A92903B4BA4AEACDA327327FC"/>
        </w:placeholder>
        <w:temporary/>
        <w:showingPlcHdr/>
      </w:sdtPr>
      <w:sdtEndPr/>
      <w:sdtContent>
        <w:r w:rsidR="001C3965">
          <w:t>[Type text]</w:t>
        </w:r>
      </w:sdtContent>
    </w:sdt>
    <w:r w:rsidR="001C3965">
      <w:ptab w:relativeTo="margin" w:alignment="center" w:leader="none"/>
    </w:r>
    <w:sdt>
      <w:sdtPr>
        <w:id w:val="171999624"/>
        <w:placeholder>
          <w:docPart w:val="411B11F95624FE4087DC9D88565CD981"/>
        </w:placeholder>
        <w:temporary/>
        <w:showingPlcHdr/>
      </w:sdtPr>
      <w:sdtEndPr/>
      <w:sdtContent>
        <w:r w:rsidR="001C3965">
          <w:t>[Type text]</w:t>
        </w:r>
      </w:sdtContent>
    </w:sdt>
    <w:r w:rsidR="001C3965">
      <w:ptab w:relativeTo="margin" w:alignment="right" w:leader="none"/>
    </w:r>
    <w:sdt>
      <w:sdtPr>
        <w:id w:val="171999625"/>
        <w:placeholder>
          <w:docPart w:val="96A9BB8C94C0094881C8D2FD5107EEAA"/>
        </w:placeholder>
        <w:temporary/>
        <w:showingPlcHdr/>
      </w:sdtPr>
      <w:sdtEndPr/>
      <w:sdtContent>
        <w:r w:rsidR="001C3965">
          <w:t>[Type text]</w:t>
        </w:r>
      </w:sdtContent>
    </w:sdt>
  </w:p>
  <w:p w14:paraId="21D215B9" w14:textId="77777777" w:rsidR="001C3965" w:rsidRDefault="001C39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86B77" w14:textId="4E7B9B71" w:rsidR="001C3965" w:rsidRDefault="001C3965">
    <w:pPr>
      <w:pStyle w:val="Header"/>
    </w:pPr>
    <w:r>
      <w:t xml:space="preserve">Ms. </w:t>
    </w:r>
    <w:proofErr w:type="spellStart"/>
    <w:r>
      <w:t>Sina</w:t>
    </w:r>
    <w:proofErr w:type="spellEnd"/>
  </w:p>
  <w:p w14:paraId="5FC92076" w14:textId="5941465C" w:rsidR="001C3965" w:rsidRDefault="005F171C" w:rsidP="001C3965">
    <w:pPr>
      <w:pStyle w:val="Header"/>
    </w:pPr>
    <w:r>
      <w:t>Science</w:t>
    </w:r>
    <w:r w:rsidR="001C3965">
      <w:ptab w:relativeTo="margin" w:alignment="center" w:leader="none"/>
    </w:r>
    <w:r w:rsidR="001C3965">
      <w:ptab w:relativeTo="margin" w:alignment="right" w:leader="none"/>
    </w:r>
    <w:r w:rsidR="00C93C50">
      <w:t xml:space="preserve">November </w:t>
    </w:r>
    <w:proofErr w:type="gramStart"/>
    <w:r w:rsidR="00C93C50">
      <w:t xml:space="preserve">2 </w:t>
    </w:r>
    <w:r w:rsidR="00DD1F43">
      <w:t>,</w:t>
    </w:r>
    <w:proofErr w:type="gramEnd"/>
    <w:r w:rsidR="003F06C2">
      <w:t xml:space="preserve"> </w:t>
    </w:r>
    <w:r w:rsidR="00DD1F43">
      <w:t>2017</w:t>
    </w:r>
    <w:r w:rsidR="00C93C50"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136"/>
    <w:multiLevelType w:val="multilevel"/>
    <w:tmpl w:val="2C8EA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F67273"/>
    <w:multiLevelType w:val="multilevel"/>
    <w:tmpl w:val="2C8EA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472084"/>
    <w:multiLevelType w:val="multilevel"/>
    <w:tmpl w:val="2688B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663"/>
    <w:rsid w:val="00032826"/>
    <w:rsid w:val="0003308E"/>
    <w:rsid w:val="00063541"/>
    <w:rsid w:val="00067353"/>
    <w:rsid w:val="000803D8"/>
    <w:rsid w:val="000B42FB"/>
    <w:rsid w:val="000E7355"/>
    <w:rsid w:val="000F19FE"/>
    <w:rsid w:val="00113BD6"/>
    <w:rsid w:val="00135E8E"/>
    <w:rsid w:val="001B0263"/>
    <w:rsid w:val="001C3965"/>
    <w:rsid w:val="001F5604"/>
    <w:rsid w:val="0021570D"/>
    <w:rsid w:val="00230DFE"/>
    <w:rsid w:val="0024535E"/>
    <w:rsid w:val="00251367"/>
    <w:rsid w:val="00262281"/>
    <w:rsid w:val="00290F23"/>
    <w:rsid w:val="00293D5E"/>
    <w:rsid w:val="00295FBE"/>
    <w:rsid w:val="002D76B7"/>
    <w:rsid w:val="002E4DCF"/>
    <w:rsid w:val="00317AB3"/>
    <w:rsid w:val="0032094D"/>
    <w:rsid w:val="00344663"/>
    <w:rsid w:val="003C1452"/>
    <w:rsid w:val="003D317D"/>
    <w:rsid w:val="003F06C2"/>
    <w:rsid w:val="003F54CC"/>
    <w:rsid w:val="00407E44"/>
    <w:rsid w:val="00412CE1"/>
    <w:rsid w:val="0042711D"/>
    <w:rsid w:val="004B0E74"/>
    <w:rsid w:val="004F48C7"/>
    <w:rsid w:val="00523663"/>
    <w:rsid w:val="005268AF"/>
    <w:rsid w:val="005316C9"/>
    <w:rsid w:val="00535E39"/>
    <w:rsid w:val="005449F4"/>
    <w:rsid w:val="00555EFC"/>
    <w:rsid w:val="0057547C"/>
    <w:rsid w:val="005944E6"/>
    <w:rsid w:val="005B0F2A"/>
    <w:rsid w:val="005B7DBC"/>
    <w:rsid w:val="005F171C"/>
    <w:rsid w:val="00612656"/>
    <w:rsid w:val="00632F9A"/>
    <w:rsid w:val="00656E73"/>
    <w:rsid w:val="00662302"/>
    <w:rsid w:val="006F712A"/>
    <w:rsid w:val="0070222C"/>
    <w:rsid w:val="00713917"/>
    <w:rsid w:val="00714154"/>
    <w:rsid w:val="00777947"/>
    <w:rsid w:val="007B522B"/>
    <w:rsid w:val="007C45EF"/>
    <w:rsid w:val="007D0CBD"/>
    <w:rsid w:val="007E1013"/>
    <w:rsid w:val="007E47BD"/>
    <w:rsid w:val="007E6697"/>
    <w:rsid w:val="00807D67"/>
    <w:rsid w:val="008420D4"/>
    <w:rsid w:val="00842B18"/>
    <w:rsid w:val="00850863"/>
    <w:rsid w:val="008528E4"/>
    <w:rsid w:val="00854C15"/>
    <w:rsid w:val="00854E83"/>
    <w:rsid w:val="00856489"/>
    <w:rsid w:val="0086510D"/>
    <w:rsid w:val="00876B10"/>
    <w:rsid w:val="00884EB0"/>
    <w:rsid w:val="008D29A8"/>
    <w:rsid w:val="008F28C0"/>
    <w:rsid w:val="008F46A4"/>
    <w:rsid w:val="00904CEB"/>
    <w:rsid w:val="009404ED"/>
    <w:rsid w:val="009452A0"/>
    <w:rsid w:val="00977AEE"/>
    <w:rsid w:val="00980370"/>
    <w:rsid w:val="009922A4"/>
    <w:rsid w:val="009B4110"/>
    <w:rsid w:val="009E3AB8"/>
    <w:rsid w:val="00A110D4"/>
    <w:rsid w:val="00A15816"/>
    <w:rsid w:val="00A26D4F"/>
    <w:rsid w:val="00A4646A"/>
    <w:rsid w:val="00A74605"/>
    <w:rsid w:val="00AC24E4"/>
    <w:rsid w:val="00AC2CE6"/>
    <w:rsid w:val="00AD1F91"/>
    <w:rsid w:val="00AD541D"/>
    <w:rsid w:val="00AE325C"/>
    <w:rsid w:val="00B01B67"/>
    <w:rsid w:val="00B327F1"/>
    <w:rsid w:val="00B44CF1"/>
    <w:rsid w:val="00B65979"/>
    <w:rsid w:val="00B828B3"/>
    <w:rsid w:val="00B977F9"/>
    <w:rsid w:val="00BC4A85"/>
    <w:rsid w:val="00BD26B3"/>
    <w:rsid w:val="00BD55CD"/>
    <w:rsid w:val="00BF12C8"/>
    <w:rsid w:val="00C0615D"/>
    <w:rsid w:val="00C331A1"/>
    <w:rsid w:val="00C633D0"/>
    <w:rsid w:val="00C74756"/>
    <w:rsid w:val="00C74DF9"/>
    <w:rsid w:val="00C92B38"/>
    <w:rsid w:val="00C93C50"/>
    <w:rsid w:val="00CE0207"/>
    <w:rsid w:val="00CE24CF"/>
    <w:rsid w:val="00CF352D"/>
    <w:rsid w:val="00D34510"/>
    <w:rsid w:val="00D54320"/>
    <w:rsid w:val="00D609E5"/>
    <w:rsid w:val="00D774F2"/>
    <w:rsid w:val="00DA5945"/>
    <w:rsid w:val="00DA685B"/>
    <w:rsid w:val="00DC7040"/>
    <w:rsid w:val="00DD1F43"/>
    <w:rsid w:val="00DE2A89"/>
    <w:rsid w:val="00E02AD5"/>
    <w:rsid w:val="00E07C01"/>
    <w:rsid w:val="00E157EC"/>
    <w:rsid w:val="00E620E2"/>
    <w:rsid w:val="00E66529"/>
    <w:rsid w:val="00E7562F"/>
    <w:rsid w:val="00E9061C"/>
    <w:rsid w:val="00EB6E20"/>
    <w:rsid w:val="00ED09BE"/>
    <w:rsid w:val="00EE0CB0"/>
    <w:rsid w:val="00EF275B"/>
    <w:rsid w:val="00F07CF6"/>
    <w:rsid w:val="00F23F90"/>
    <w:rsid w:val="00F4380B"/>
    <w:rsid w:val="00F929BF"/>
    <w:rsid w:val="00FB54C7"/>
    <w:rsid w:val="00FE1B97"/>
    <w:rsid w:val="00FE79C1"/>
    <w:rsid w:val="06C4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F1A8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C2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CE6"/>
  </w:style>
  <w:style w:type="paragraph" w:styleId="Footer">
    <w:name w:val="footer"/>
    <w:basedOn w:val="Normal"/>
    <w:link w:val="FooterChar"/>
    <w:uiPriority w:val="99"/>
    <w:unhideWhenUsed/>
    <w:rsid w:val="00AC2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CE6"/>
  </w:style>
  <w:style w:type="paragraph" w:styleId="BalloonText">
    <w:name w:val="Balloon Text"/>
    <w:basedOn w:val="Normal"/>
    <w:link w:val="BalloonTextChar"/>
    <w:uiPriority w:val="99"/>
    <w:semiHidden/>
    <w:unhideWhenUsed/>
    <w:rsid w:val="007E1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C2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CE6"/>
  </w:style>
  <w:style w:type="paragraph" w:styleId="Footer">
    <w:name w:val="footer"/>
    <w:basedOn w:val="Normal"/>
    <w:link w:val="FooterChar"/>
    <w:uiPriority w:val="99"/>
    <w:unhideWhenUsed/>
    <w:rsid w:val="00AC2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CE6"/>
  </w:style>
  <w:style w:type="paragraph" w:styleId="BalloonText">
    <w:name w:val="Balloon Text"/>
    <w:basedOn w:val="Normal"/>
    <w:link w:val="BalloonTextChar"/>
    <w:uiPriority w:val="99"/>
    <w:semiHidden/>
    <w:unhideWhenUsed/>
    <w:rsid w:val="007E1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6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1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16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91793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36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896104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41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38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553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849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276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5133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4926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3543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9696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5867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16721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3568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1280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58062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07040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0834523">
                                                                                              <w:marLeft w:val="30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51884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272344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4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9312E1A92903B4BA4AEACDA327327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AA7BD2-AC78-CA4C-A273-5A244868DBEB}"/>
      </w:docPartPr>
      <w:docPartBody>
        <w:p w:rsidR="00767660" w:rsidRDefault="00767660" w:rsidP="00767660">
          <w:pPr>
            <w:pStyle w:val="59312E1A92903B4BA4AEACDA327327FC"/>
          </w:pPr>
          <w:r>
            <w:t>[Type text]</w:t>
          </w:r>
        </w:p>
      </w:docPartBody>
    </w:docPart>
    <w:docPart>
      <w:docPartPr>
        <w:name w:val="411B11F95624FE4087DC9D88565CD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8F834-4EA9-124A-B43E-7CD833E3BD9F}"/>
      </w:docPartPr>
      <w:docPartBody>
        <w:p w:rsidR="00767660" w:rsidRDefault="00767660" w:rsidP="00767660">
          <w:pPr>
            <w:pStyle w:val="411B11F95624FE4087DC9D88565CD981"/>
          </w:pPr>
          <w:r>
            <w:t>[Type text]</w:t>
          </w:r>
        </w:p>
      </w:docPartBody>
    </w:docPart>
    <w:docPart>
      <w:docPartPr>
        <w:name w:val="96A9BB8C94C0094881C8D2FD5107E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0622A-A627-D740-BE49-753330380196}"/>
      </w:docPartPr>
      <w:docPartBody>
        <w:p w:rsidR="00767660" w:rsidRDefault="00767660" w:rsidP="00767660">
          <w:pPr>
            <w:pStyle w:val="96A9BB8C94C0094881C8D2FD5107EEAA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660"/>
    <w:rsid w:val="00066756"/>
    <w:rsid w:val="000F4327"/>
    <w:rsid w:val="0014017D"/>
    <w:rsid w:val="0015064F"/>
    <w:rsid w:val="001D261C"/>
    <w:rsid w:val="001F2694"/>
    <w:rsid w:val="001F6FBA"/>
    <w:rsid w:val="00267CD0"/>
    <w:rsid w:val="002E16B8"/>
    <w:rsid w:val="003324CA"/>
    <w:rsid w:val="00343693"/>
    <w:rsid w:val="00374D14"/>
    <w:rsid w:val="003C16B2"/>
    <w:rsid w:val="004352D2"/>
    <w:rsid w:val="00441FA0"/>
    <w:rsid w:val="00476C4C"/>
    <w:rsid w:val="004E2CE0"/>
    <w:rsid w:val="005130BC"/>
    <w:rsid w:val="0059613F"/>
    <w:rsid w:val="005D798C"/>
    <w:rsid w:val="00625DAE"/>
    <w:rsid w:val="00647E78"/>
    <w:rsid w:val="006624E6"/>
    <w:rsid w:val="00757E0D"/>
    <w:rsid w:val="00767660"/>
    <w:rsid w:val="00785959"/>
    <w:rsid w:val="007C4481"/>
    <w:rsid w:val="0088705F"/>
    <w:rsid w:val="008D0AF1"/>
    <w:rsid w:val="009B0576"/>
    <w:rsid w:val="009B3317"/>
    <w:rsid w:val="00A15FC9"/>
    <w:rsid w:val="00A469BC"/>
    <w:rsid w:val="00B2011D"/>
    <w:rsid w:val="00B50FD9"/>
    <w:rsid w:val="00B90561"/>
    <w:rsid w:val="00B91346"/>
    <w:rsid w:val="00BD3728"/>
    <w:rsid w:val="00BE1FA3"/>
    <w:rsid w:val="00C45A13"/>
    <w:rsid w:val="00C72D3E"/>
    <w:rsid w:val="00D652A5"/>
    <w:rsid w:val="00DC5A5E"/>
    <w:rsid w:val="00E53952"/>
    <w:rsid w:val="00E72DFA"/>
    <w:rsid w:val="00F03F56"/>
    <w:rsid w:val="00F40B17"/>
    <w:rsid w:val="00F645F9"/>
    <w:rsid w:val="00F90794"/>
    <w:rsid w:val="00FE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9312E1A92903B4BA4AEACDA327327FC">
    <w:name w:val="59312E1A92903B4BA4AEACDA327327FC"/>
    <w:rsid w:val="00767660"/>
  </w:style>
  <w:style w:type="paragraph" w:customStyle="1" w:styleId="411B11F95624FE4087DC9D88565CD981">
    <w:name w:val="411B11F95624FE4087DC9D88565CD981"/>
    <w:rsid w:val="00767660"/>
  </w:style>
  <w:style w:type="paragraph" w:customStyle="1" w:styleId="96A9BB8C94C0094881C8D2FD5107EEAA">
    <w:name w:val="96A9BB8C94C0094881C8D2FD5107EEAA"/>
    <w:rsid w:val="00767660"/>
  </w:style>
  <w:style w:type="paragraph" w:customStyle="1" w:styleId="CC8EF4791ED92D46916B5D4AEA134E03">
    <w:name w:val="CC8EF4791ED92D46916B5D4AEA134E03"/>
    <w:rsid w:val="00767660"/>
  </w:style>
  <w:style w:type="paragraph" w:customStyle="1" w:styleId="450EA914E4D3994092D730D8129B46BD">
    <w:name w:val="450EA914E4D3994092D730D8129B46BD"/>
    <w:rsid w:val="00767660"/>
  </w:style>
  <w:style w:type="paragraph" w:customStyle="1" w:styleId="78358C38A7CBD74FA99B56CF7909B131">
    <w:name w:val="78358C38A7CBD74FA99B56CF7909B131"/>
    <w:rsid w:val="0076766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9312E1A92903B4BA4AEACDA327327FC">
    <w:name w:val="59312E1A92903B4BA4AEACDA327327FC"/>
    <w:rsid w:val="00767660"/>
  </w:style>
  <w:style w:type="paragraph" w:customStyle="1" w:styleId="411B11F95624FE4087DC9D88565CD981">
    <w:name w:val="411B11F95624FE4087DC9D88565CD981"/>
    <w:rsid w:val="00767660"/>
  </w:style>
  <w:style w:type="paragraph" w:customStyle="1" w:styleId="96A9BB8C94C0094881C8D2FD5107EEAA">
    <w:name w:val="96A9BB8C94C0094881C8D2FD5107EEAA"/>
    <w:rsid w:val="00767660"/>
  </w:style>
  <w:style w:type="paragraph" w:customStyle="1" w:styleId="CC8EF4791ED92D46916B5D4AEA134E03">
    <w:name w:val="CC8EF4791ED92D46916B5D4AEA134E03"/>
    <w:rsid w:val="00767660"/>
  </w:style>
  <w:style w:type="paragraph" w:customStyle="1" w:styleId="450EA914E4D3994092D730D8129B46BD">
    <w:name w:val="450EA914E4D3994092D730D8129B46BD"/>
    <w:rsid w:val="00767660"/>
  </w:style>
  <w:style w:type="paragraph" w:customStyle="1" w:styleId="78358C38A7CBD74FA99B56CF7909B131">
    <w:name w:val="78358C38A7CBD74FA99B56CF7909B131"/>
    <w:rsid w:val="007676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E088B6-90AC-4EB2-A14A-194BCA555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43</cp:revision>
  <cp:lastPrinted>2017-10-25T16:05:00Z</cp:lastPrinted>
  <dcterms:created xsi:type="dcterms:W3CDTF">2016-05-12T12:42:00Z</dcterms:created>
  <dcterms:modified xsi:type="dcterms:W3CDTF">2017-11-02T15:15:00Z</dcterms:modified>
</cp:coreProperties>
</file>